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18" w:rsidRDefault="00625E18" w:rsidP="00625E1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</w:rPr>
      </w:pPr>
      <w:r>
        <w:rPr>
          <w:rStyle w:val="a4"/>
          <w:rFonts w:ascii="Georgia" w:hAnsi="Georgia"/>
          <w:b/>
          <w:bCs/>
        </w:rPr>
        <w:t>Языки, на которых осуществляется образование (обучение)</w:t>
      </w:r>
    </w:p>
    <w:p w:rsidR="00625E18" w:rsidRDefault="00625E18" w:rsidP="00625E1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</w:rPr>
      </w:pPr>
      <w:r>
        <w:rPr>
          <w:rFonts w:ascii="Georgia" w:hAnsi="Georgia"/>
        </w:rPr>
        <w:t> </w:t>
      </w:r>
    </w:p>
    <w:p w:rsidR="00625E18" w:rsidRDefault="00625E18" w:rsidP="00625E1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В образовательном учреждение образовательный </w:t>
      </w:r>
      <w:proofErr w:type="gramStart"/>
      <w:r>
        <w:rPr>
          <w:rFonts w:ascii="Georgia" w:hAnsi="Georgia"/>
        </w:rPr>
        <w:t>процесс  осуществляется</w:t>
      </w:r>
      <w:proofErr w:type="gramEnd"/>
      <w:r>
        <w:rPr>
          <w:rFonts w:ascii="Georgia" w:hAnsi="Georgia"/>
        </w:rPr>
        <w:t xml:space="preserve"> на русском языке.</w:t>
      </w:r>
    </w:p>
    <w:p w:rsidR="00625E18" w:rsidRDefault="00625E18" w:rsidP="00625E1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> </w:t>
      </w:r>
    </w:p>
    <w:p w:rsidR="00625E18" w:rsidRDefault="00625E18" w:rsidP="00625E1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   В соответствии со статьей </w:t>
      </w:r>
      <w:proofErr w:type="gramStart"/>
      <w:r>
        <w:rPr>
          <w:rFonts w:ascii="Georgia" w:hAnsi="Georgia"/>
        </w:rPr>
        <w:t>14  ФЗ</w:t>
      </w:r>
      <w:proofErr w:type="gramEnd"/>
      <w:r>
        <w:rPr>
          <w:rFonts w:ascii="Georgia" w:hAnsi="Georgia"/>
        </w:rPr>
        <w:t xml:space="preserve"> №273 «Об образовании в Российской Федерации», Уставом ОУ, статьи 6 Закона РБ «О языках народов Республики Башкортостан» осуществляется изучение башкирского языка как государственного со 2 по 9 классы.</w:t>
      </w:r>
    </w:p>
    <w:p w:rsidR="00625E18" w:rsidRDefault="00625E18" w:rsidP="00625E1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> </w:t>
      </w:r>
    </w:p>
    <w:p w:rsidR="00625E18" w:rsidRDefault="00625E18" w:rsidP="00625E1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   В соответствии со статьей </w:t>
      </w:r>
      <w:proofErr w:type="gramStart"/>
      <w:r>
        <w:rPr>
          <w:rFonts w:ascii="Georgia" w:hAnsi="Georgia"/>
        </w:rPr>
        <w:t>14  ФЗ</w:t>
      </w:r>
      <w:proofErr w:type="gramEnd"/>
      <w:r>
        <w:rPr>
          <w:rFonts w:ascii="Georgia" w:hAnsi="Georgia"/>
        </w:rPr>
        <w:t xml:space="preserve"> №273 «Об образовании в Российской Федерации»,  статьи 6 Закона РБ «О языках народов Республики Башкортостан»,  Уставом ОУ предоставляются возможности изучения родного башкирского зыка, родного татарского языка, родного марийского языка. Группы по изучению родных </w:t>
      </w:r>
      <w:proofErr w:type="gramStart"/>
      <w:r>
        <w:rPr>
          <w:rFonts w:ascii="Georgia" w:hAnsi="Georgia"/>
        </w:rPr>
        <w:t>языков  формируются</w:t>
      </w:r>
      <w:proofErr w:type="gramEnd"/>
      <w:r>
        <w:rPr>
          <w:rFonts w:ascii="Georgia" w:hAnsi="Georgia"/>
        </w:rPr>
        <w:t xml:space="preserve"> из обучающихся одной параллели.</w:t>
      </w:r>
    </w:p>
    <w:p w:rsidR="00625E18" w:rsidRDefault="00625E18" w:rsidP="00625E1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> </w:t>
      </w:r>
    </w:p>
    <w:p w:rsidR="00625E18" w:rsidRDefault="00625E18" w:rsidP="00625E1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   В Образовательной организации ведется изучение башкирского языка как государственного в соответствии с учебными планами. Воспитанникам, обучающимся предоставляется право изучать </w:t>
      </w:r>
      <w:proofErr w:type="gramStart"/>
      <w:r>
        <w:rPr>
          <w:rFonts w:ascii="Georgia" w:hAnsi="Georgia"/>
        </w:rPr>
        <w:t>родные  языки</w:t>
      </w:r>
      <w:proofErr w:type="gramEnd"/>
      <w:r>
        <w:rPr>
          <w:rFonts w:ascii="Georgia" w:hAnsi="Georgia"/>
        </w:rPr>
        <w:t>. </w:t>
      </w:r>
    </w:p>
    <w:p w:rsidR="00625E18" w:rsidRDefault="00625E18" w:rsidP="00625E1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> </w:t>
      </w:r>
    </w:p>
    <w:p w:rsidR="00625E18" w:rsidRDefault="00625E18" w:rsidP="00625E1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>Родные языки: родной русский язык;</w:t>
      </w:r>
      <w:r>
        <w:rPr>
          <w:rFonts w:ascii="Georgia" w:hAnsi="Georgia"/>
        </w:rPr>
        <w:t xml:space="preserve"> родной татарский язык</w:t>
      </w:r>
    </w:p>
    <w:p w:rsidR="00625E18" w:rsidRDefault="00625E18" w:rsidP="00625E1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>Иностранные языки (Английский, Французский)</w:t>
      </w:r>
    </w:p>
    <w:p w:rsidR="00A33D49" w:rsidRDefault="00A33D49">
      <w:bookmarkStart w:id="0" w:name="_GoBack"/>
      <w:bookmarkEnd w:id="0"/>
    </w:p>
    <w:sectPr w:rsidR="00A33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18"/>
    <w:rsid w:val="00625E18"/>
    <w:rsid w:val="00A3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6D313-89B3-4CC9-86B7-36655257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5E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1</cp:revision>
  <dcterms:created xsi:type="dcterms:W3CDTF">2022-04-01T06:01:00Z</dcterms:created>
  <dcterms:modified xsi:type="dcterms:W3CDTF">2022-04-01T06:02:00Z</dcterms:modified>
</cp:coreProperties>
</file>